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70B" w:rsidRPr="004749D2" w:rsidRDefault="0039370B" w:rsidP="0039370B">
      <w:pPr>
        <w:rPr>
          <w:rFonts w:ascii="GaramondPremrPro-Smbd" w:hAnsi="GaramondPremrPro-Smbd" w:cs="GaramondPremrPro-Smbd"/>
          <w:b/>
          <w:bCs/>
          <w:sz w:val="24"/>
          <w:szCs w:val="24"/>
          <w:u w:val="single"/>
        </w:rPr>
      </w:pPr>
      <w:r w:rsidRPr="004749D2">
        <w:rPr>
          <w:rFonts w:ascii="GaramondPremrPro-Smbd" w:hAnsi="GaramondPremrPro-Smbd" w:cs="GaramondPremrPro-Smbd"/>
          <w:b/>
          <w:bCs/>
          <w:sz w:val="24"/>
          <w:szCs w:val="24"/>
          <w:u w:val="single"/>
        </w:rPr>
        <w:t>Short Bio</w:t>
      </w:r>
    </w:p>
    <w:p w:rsidR="0039370B" w:rsidRPr="006E088B" w:rsidRDefault="0039370B" w:rsidP="0039370B">
      <w:pPr>
        <w:pStyle w:val="NoSpacing"/>
        <w:ind w:firstLine="360"/>
        <w:rPr>
          <w:rFonts w:ascii="Palatino" w:hAnsi="Palatino"/>
          <w:sz w:val="24"/>
          <w:szCs w:val="24"/>
        </w:rPr>
      </w:pPr>
      <w:r w:rsidRPr="006E088B">
        <w:rPr>
          <w:rFonts w:ascii="Palatino" w:hAnsi="Palatino" w:cs="GaramondPremrPro-Smbd"/>
          <w:bCs/>
          <w:sz w:val="24"/>
          <w:szCs w:val="24"/>
        </w:rPr>
        <w:t xml:space="preserve">Dr. Judi Cinéas is a psychotherapist practicing in Palm Beach, FL. For more than a decade she has specialized in Transition and Mood Disorders.  </w:t>
      </w:r>
      <w:r w:rsidRPr="006E088B">
        <w:rPr>
          <w:rFonts w:ascii="Palatino" w:hAnsi="Palatino"/>
          <w:sz w:val="24"/>
          <w:szCs w:val="24"/>
        </w:rPr>
        <w:t>She is the author of</w:t>
      </w:r>
    </w:p>
    <w:p w:rsidR="0039370B" w:rsidRPr="006E088B" w:rsidRDefault="0039370B" w:rsidP="006E088B">
      <w:pPr>
        <w:pStyle w:val="NoSpacing"/>
        <w:ind w:left="900" w:right="755" w:hanging="360"/>
        <w:rPr>
          <w:rFonts w:ascii="Palatino" w:hAnsi="Palatino"/>
          <w:sz w:val="24"/>
          <w:szCs w:val="24"/>
        </w:rPr>
      </w:pPr>
      <w:r w:rsidRPr="006E088B">
        <w:rPr>
          <w:rFonts w:ascii="Palatino" w:hAnsi="Palatino"/>
          <w:sz w:val="24"/>
          <w:szCs w:val="24"/>
        </w:rPr>
        <w:t>Six Months to Doctor: How to Complete a Dissertation in Six Months (2010)</w:t>
      </w:r>
    </w:p>
    <w:p w:rsidR="0039370B" w:rsidRPr="006E088B" w:rsidRDefault="0039370B" w:rsidP="006E088B">
      <w:pPr>
        <w:pStyle w:val="NoSpacing"/>
        <w:ind w:left="900" w:right="755" w:hanging="360"/>
        <w:rPr>
          <w:rFonts w:ascii="Palatino" w:hAnsi="Palatino"/>
          <w:sz w:val="24"/>
          <w:szCs w:val="24"/>
        </w:rPr>
      </w:pPr>
      <w:r w:rsidRPr="006E088B">
        <w:rPr>
          <w:rFonts w:ascii="Palatino" w:hAnsi="Palatino"/>
          <w:sz w:val="24"/>
          <w:szCs w:val="24"/>
        </w:rPr>
        <w:t>Attitude Adjustment: Keys to Living Life on Your Terms (2011)</w:t>
      </w:r>
    </w:p>
    <w:p w:rsidR="0039370B" w:rsidRPr="006E088B" w:rsidRDefault="0039370B" w:rsidP="006E088B">
      <w:pPr>
        <w:pStyle w:val="NoSpacing"/>
        <w:ind w:left="900" w:right="755" w:hanging="360"/>
        <w:rPr>
          <w:rFonts w:ascii="Palatino" w:hAnsi="Palatino"/>
          <w:sz w:val="24"/>
          <w:szCs w:val="24"/>
        </w:rPr>
      </w:pPr>
      <w:r w:rsidRPr="006E088B">
        <w:rPr>
          <w:rFonts w:ascii="Palatino" w:hAnsi="Palatino"/>
          <w:sz w:val="24"/>
          <w:szCs w:val="24"/>
        </w:rPr>
        <w:t>When Mama Became an Angel (2011)</w:t>
      </w:r>
    </w:p>
    <w:p w:rsidR="0039370B" w:rsidRPr="006E088B" w:rsidRDefault="0039370B" w:rsidP="006E088B">
      <w:pPr>
        <w:pStyle w:val="NoSpacing"/>
        <w:ind w:left="900" w:right="755" w:hanging="360"/>
        <w:rPr>
          <w:rFonts w:ascii="Palatino" w:hAnsi="Palatino"/>
          <w:sz w:val="24"/>
          <w:szCs w:val="24"/>
        </w:rPr>
      </w:pPr>
      <w:r w:rsidRPr="006E088B">
        <w:rPr>
          <w:rFonts w:ascii="Palatino" w:hAnsi="Palatino"/>
          <w:sz w:val="24"/>
          <w:szCs w:val="24"/>
        </w:rPr>
        <w:t xml:space="preserve">Breaking Through Infinity: The Habit of Breaking Habits (2012) </w:t>
      </w:r>
    </w:p>
    <w:p w:rsidR="009565F4" w:rsidRDefault="009565F4"/>
    <w:p w:rsidR="00C90210" w:rsidRPr="004A78EC" w:rsidRDefault="00C90210" w:rsidP="00C90210">
      <w:pPr>
        <w:pStyle w:val="NoSpacing"/>
        <w:rPr>
          <w:rFonts w:ascii="Palatino" w:hAnsi="Palatino"/>
          <w:b/>
          <w:sz w:val="24"/>
          <w:szCs w:val="24"/>
          <w:u w:val="single"/>
        </w:rPr>
      </w:pPr>
      <w:r>
        <w:rPr>
          <w:rFonts w:ascii="Palatino" w:hAnsi="Palatino"/>
          <w:b/>
          <w:sz w:val="24"/>
          <w:szCs w:val="24"/>
          <w:u w:val="single"/>
        </w:rPr>
        <w:t>Contact Information</w:t>
      </w:r>
    </w:p>
    <w:p w:rsidR="00C90210" w:rsidRPr="007D754D" w:rsidRDefault="00C90210" w:rsidP="00C90210">
      <w:pPr>
        <w:pStyle w:val="NoSpacing"/>
        <w:rPr>
          <w:rFonts w:ascii="Palatino" w:hAnsi="Palatino"/>
          <w:sz w:val="24"/>
          <w:szCs w:val="24"/>
        </w:rPr>
      </w:pPr>
      <w:r w:rsidRPr="007D754D">
        <w:rPr>
          <w:rFonts w:ascii="Palatino" w:hAnsi="Palatino"/>
          <w:sz w:val="24"/>
          <w:szCs w:val="24"/>
        </w:rPr>
        <w:t>Dr. Judi Cinéas</w:t>
      </w:r>
    </w:p>
    <w:p w:rsidR="00C90210" w:rsidRPr="007D754D" w:rsidRDefault="00C90210" w:rsidP="00C90210">
      <w:pPr>
        <w:pStyle w:val="NoSpacing"/>
        <w:rPr>
          <w:rFonts w:ascii="Palatino" w:hAnsi="Palatino" w:cs="CGJHJ N+ TMEAA A+ A Caslon Pro"/>
          <w:sz w:val="24"/>
          <w:szCs w:val="24"/>
        </w:rPr>
      </w:pPr>
      <w:r w:rsidRPr="007D754D">
        <w:rPr>
          <w:rFonts w:ascii="Palatino" w:hAnsi="Palatino" w:cs="CGJHJ N+ TMEAA A+ A Caslon Pro"/>
          <w:sz w:val="24"/>
          <w:szCs w:val="24"/>
        </w:rPr>
        <w:t xml:space="preserve">Living </w:t>
      </w:r>
      <w:proofErr w:type="gramStart"/>
      <w:r w:rsidRPr="007D754D">
        <w:rPr>
          <w:rFonts w:ascii="Palatino" w:hAnsi="Palatino" w:cs="CGJHJ N+ TMEAA A+ A Caslon Pro"/>
          <w:sz w:val="24"/>
          <w:szCs w:val="24"/>
        </w:rPr>
        <w:t>The</w:t>
      </w:r>
      <w:proofErr w:type="gramEnd"/>
      <w:r w:rsidRPr="007D754D">
        <w:rPr>
          <w:rFonts w:ascii="Palatino" w:hAnsi="Palatino" w:cs="CGJHJ N+ TMEAA A+ A Caslon Pro"/>
          <w:sz w:val="24"/>
          <w:szCs w:val="24"/>
        </w:rPr>
        <w:t xml:space="preserve"> Dream</w:t>
      </w:r>
      <w:r>
        <w:rPr>
          <w:rFonts w:ascii="Palatino" w:hAnsi="Palatino" w:cs="CGJHJ N+ TMEAA A+ A Caslon Pro"/>
          <w:sz w:val="24"/>
          <w:szCs w:val="24"/>
        </w:rPr>
        <w:t>, Inc.</w:t>
      </w:r>
    </w:p>
    <w:p w:rsidR="00C90210" w:rsidRPr="007D754D" w:rsidRDefault="00C90210" w:rsidP="00C90210">
      <w:pPr>
        <w:pStyle w:val="NoSpacing"/>
        <w:rPr>
          <w:rFonts w:ascii="Palatino" w:hAnsi="Palatino"/>
          <w:sz w:val="24"/>
          <w:szCs w:val="24"/>
        </w:rPr>
      </w:pPr>
      <w:r w:rsidRPr="007D754D">
        <w:rPr>
          <w:rFonts w:ascii="Palatino" w:hAnsi="Palatino" w:cs="CGJHJ N+ TMEAA A+ A Caslon Pro"/>
          <w:sz w:val="24"/>
          <w:szCs w:val="24"/>
        </w:rPr>
        <w:t>www.DrJudiC.com</w:t>
      </w:r>
    </w:p>
    <w:p w:rsidR="00C90210" w:rsidRPr="007D754D" w:rsidRDefault="00C90210" w:rsidP="00C90210">
      <w:pPr>
        <w:pStyle w:val="NoSpacing"/>
        <w:rPr>
          <w:rFonts w:ascii="Palatino" w:hAnsi="Palatino" w:cs="CGJHJ N+ TMEAA A+ A Caslon Pro"/>
          <w:sz w:val="24"/>
          <w:szCs w:val="24"/>
        </w:rPr>
      </w:pPr>
      <w:r w:rsidRPr="007D754D">
        <w:rPr>
          <w:rFonts w:ascii="Palatino" w:hAnsi="Palatino" w:cs="Adobe Caslon Pro"/>
          <w:sz w:val="24"/>
          <w:szCs w:val="24"/>
        </w:rPr>
        <w:t>Books@</w:t>
      </w:r>
      <w:r w:rsidRPr="007D754D">
        <w:rPr>
          <w:rFonts w:ascii="Palatino" w:hAnsi="Palatino" w:cs="CGJHJ N+ TMEAA A+ A Caslon Pro"/>
          <w:sz w:val="24"/>
          <w:szCs w:val="24"/>
        </w:rPr>
        <w:t>DrJudiC.com</w:t>
      </w:r>
    </w:p>
    <w:p w:rsidR="00C90210" w:rsidRDefault="00C90210" w:rsidP="00C90210">
      <w:pPr>
        <w:pStyle w:val="NoSpacing"/>
        <w:rPr>
          <w:rFonts w:ascii="Palatino" w:hAnsi="Palatino" w:cs="CGJHJ N+ TMEAA A+ A Caslon Pro"/>
          <w:sz w:val="24"/>
          <w:szCs w:val="24"/>
        </w:rPr>
      </w:pPr>
      <w:r w:rsidRPr="007D754D">
        <w:rPr>
          <w:rFonts w:ascii="Palatino" w:hAnsi="Palatino" w:cs="CGJHJ N+ TMEAA A+ A Caslon Pro"/>
          <w:sz w:val="24"/>
          <w:szCs w:val="24"/>
        </w:rPr>
        <w:t>561-Dr-JudiC (375-8342)</w:t>
      </w:r>
      <w:r w:rsidRPr="009C2659">
        <w:rPr>
          <w:rFonts w:ascii="Palatino" w:hAnsi="Palatino" w:cs="CGJHJ N+ TMEAA A+ A Caslon Pro"/>
          <w:sz w:val="24"/>
          <w:szCs w:val="24"/>
        </w:rPr>
        <w:t xml:space="preserve"> </w:t>
      </w:r>
    </w:p>
    <w:p w:rsidR="00C90210" w:rsidRDefault="00C90210" w:rsidP="00C90210">
      <w:pPr>
        <w:pStyle w:val="NoSpacing"/>
        <w:rPr>
          <w:rFonts w:ascii="Palatino" w:hAnsi="Palatino" w:cs="CGJHJ N+ TMEAA A+ A Caslon Pro"/>
          <w:sz w:val="24"/>
          <w:szCs w:val="24"/>
        </w:rPr>
      </w:pPr>
      <w:r w:rsidRPr="007D754D">
        <w:rPr>
          <w:rFonts w:ascii="Palatino" w:hAnsi="Palatino" w:cs="CGJHJ N+ TMEAA A+ A Caslon Pro"/>
          <w:sz w:val="24"/>
          <w:szCs w:val="24"/>
        </w:rPr>
        <w:t>401 South County Rd.</w:t>
      </w:r>
      <w:r>
        <w:rPr>
          <w:rFonts w:ascii="Palatino" w:hAnsi="Palatino" w:cs="CGJHJ N+ TMEAA A+ A Caslon Pro"/>
          <w:sz w:val="24"/>
          <w:szCs w:val="24"/>
        </w:rPr>
        <w:t xml:space="preserve"> </w:t>
      </w:r>
      <w:r w:rsidRPr="007D754D">
        <w:rPr>
          <w:rFonts w:ascii="Palatino" w:hAnsi="Palatino" w:cs="CGJHJ N+ TMEAA A+ A Caslon Pro"/>
          <w:sz w:val="24"/>
          <w:szCs w:val="24"/>
        </w:rPr>
        <w:t># 2938</w:t>
      </w:r>
    </w:p>
    <w:p w:rsidR="00C90210" w:rsidRPr="00AC7AB9" w:rsidRDefault="00C90210" w:rsidP="00C90210">
      <w:pPr>
        <w:pStyle w:val="NoSpacing"/>
        <w:rPr>
          <w:rFonts w:ascii="Palatino" w:hAnsi="Palatino" w:cs="CGJHJ N+ TMEAA A+ A Caslon Pro"/>
          <w:sz w:val="24"/>
          <w:szCs w:val="24"/>
        </w:rPr>
      </w:pPr>
      <w:r w:rsidRPr="007D754D">
        <w:rPr>
          <w:rFonts w:ascii="Palatino" w:hAnsi="Palatino" w:cs="CGJHJ N+ TMEAA A+ A Caslon Pro"/>
          <w:sz w:val="24"/>
          <w:szCs w:val="24"/>
        </w:rPr>
        <w:t>Palm Beach, FL 33480</w:t>
      </w:r>
    </w:p>
    <w:p w:rsidR="00C90210" w:rsidRDefault="00C90210"/>
    <w:p w:rsidR="008C5DAD" w:rsidRDefault="008C5DAD"/>
    <w:sectPr w:rsidR="008C5DAD" w:rsidSect="00956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PremrPro-Smb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CGJHJ N+ TMEAA A+ A Caslon Pro">
    <w:altName w:val="Caslon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 Caslon Pro">
    <w:altName w:val="Adobe Caslon Pro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20"/>
  <w:characterSpacingControl w:val="doNotCompress"/>
  <w:compat/>
  <w:rsids>
    <w:rsidRoot w:val="0039370B"/>
    <w:rsid w:val="00127955"/>
    <w:rsid w:val="0015509F"/>
    <w:rsid w:val="00212D5D"/>
    <w:rsid w:val="0039370B"/>
    <w:rsid w:val="004E5785"/>
    <w:rsid w:val="006E088B"/>
    <w:rsid w:val="008C5DAD"/>
    <w:rsid w:val="009565F4"/>
    <w:rsid w:val="00C90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370B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</dc:creator>
  <cp:lastModifiedBy>Judi</cp:lastModifiedBy>
  <cp:revision>6</cp:revision>
  <dcterms:created xsi:type="dcterms:W3CDTF">2013-03-16T23:32:00Z</dcterms:created>
  <dcterms:modified xsi:type="dcterms:W3CDTF">2013-03-18T04:08:00Z</dcterms:modified>
</cp:coreProperties>
</file>